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Środa 29.04.2020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 Świętych obcowanie.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Wyjaśnij co to znaczy „Świętych obcowanie”. Czy słyszałeś/słyszałaś o takich przypadkach wśród znajomych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pl-PL"/>
        </w:rPr>
        <w:t>?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TEMAT:  Znaczenie Jasnej Góry w historii Polski</w:t>
      </w: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Obejrzyj prezentacje  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"https://adonai.pl/download/prezentacje/?id=98"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eastAsia="SimSun" w:cs="Times New Roman"/>
          <w:sz w:val="24"/>
          <w:szCs w:val="24"/>
        </w:rPr>
        <w:t>https://adonai.pl/download/prezentacje/?id=98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2020-04-25T07:41:10Z</dcterms:created>
  <dc:creator>stowarzyszenie</dc:creator>
  <cp:lastModifiedBy>stowarzyszenie</cp:lastModifiedBy>
  <dcterms:modified xsi:type="dcterms:W3CDTF">2020-04-25T07:53:32Z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