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EB" w:rsidRDefault="001121EB" w:rsidP="0074473D">
      <w:pPr>
        <w:jc w:val="both"/>
      </w:pPr>
      <w:r>
        <w:t>Edukacja dla bezpieczeństwa</w:t>
      </w:r>
    </w:p>
    <w:p w:rsidR="00601D22" w:rsidRDefault="00601D22" w:rsidP="0074473D">
      <w:pPr>
        <w:jc w:val="both"/>
      </w:pPr>
    </w:p>
    <w:p w:rsidR="00601D22" w:rsidRDefault="00601D22" w:rsidP="00601D22">
      <w:pPr>
        <w:jc w:val="both"/>
      </w:pPr>
      <w:r>
        <w:t>Temat: Zagrożenia pożarowe.</w:t>
      </w:r>
    </w:p>
    <w:p w:rsidR="00601D22" w:rsidRDefault="00601D22" w:rsidP="00601D22">
      <w:pPr>
        <w:jc w:val="both"/>
      </w:pPr>
    </w:p>
    <w:p w:rsidR="00601D22" w:rsidRDefault="00601D22" w:rsidP="00601D22">
      <w:pPr>
        <w:pStyle w:val="Akapitzlist"/>
        <w:numPr>
          <w:ilvl w:val="0"/>
          <w:numId w:val="10"/>
        </w:numPr>
        <w:jc w:val="both"/>
      </w:pPr>
      <w:r>
        <w:t>Pożar – niekontrolowane rozprzestrzenianie się ognia, które stwarza zagrożenie dla ludzi i innych obiektów.</w:t>
      </w:r>
    </w:p>
    <w:p w:rsidR="00601D22" w:rsidRDefault="00601D22" w:rsidP="00601D22">
      <w:pPr>
        <w:pStyle w:val="Akapitzlist"/>
        <w:numPr>
          <w:ilvl w:val="0"/>
          <w:numId w:val="10"/>
        </w:numPr>
        <w:jc w:val="both"/>
      </w:pPr>
      <w:r>
        <w:t>Przyczyny pożarów:</w:t>
      </w:r>
    </w:p>
    <w:p w:rsidR="00601D22" w:rsidRDefault="00601D22" w:rsidP="00601D22">
      <w:pPr>
        <w:pStyle w:val="Akapitzlist"/>
        <w:ind w:left="1416"/>
        <w:jc w:val="both"/>
      </w:pPr>
      <w:r>
        <w:t>- zabawa ogniem,</w:t>
      </w:r>
    </w:p>
    <w:p w:rsidR="00601D22" w:rsidRDefault="00601D22" w:rsidP="00601D22">
      <w:pPr>
        <w:pStyle w:val="Akapitzlist"/>
        <w:ind w:left="1416"/>
        <w:jc w:val="both"/>
      </w:pPr>
      <w:r>
        <w:t>- nieostrożne obchodzenie się ze świecami,</w:t>
      </w:r>
    </w:p>
    <w:p w:rsidR="00601D22" w:rsidRDefault="00601D22" w:rsidP="00601D22">
      <w:pPr>
        <w:pStyle w:val="Akapitzlist"/>
        <w:ind w:left="1416"/>
        <w:jc w:val="both"/>
      </w:pPr>
      <w:r>
        <w:t>- zapalenie się sadzy w kominie,</w:t>
      </w:r>
    </w:p>
    <w:p w:rsidR="00601D22" w:rsidRDefault="00601D22" w:rsidP="00601D22">
      <w:pPr>
        <w:pStyle w:val="Akapitzlist"/>
        <w:ind w:left="1416"/>
        <w:jc w:val="both"/>
      </w:pPr>
      <w:r>
        <w:t>- pozostawione niedopałki papierosów,</w:t>
      </w:r>
    </w:p>
    <w:p w:rsidR="00601D22" w:rsidRDefault="00601D22" w:rsidP="00601D22">
      <w:pPr>
        <w:pStyle w:val="Akapitzlist"/>
        <w:ind w:left="1416"/>
        <w:jc w:val="both"/>
      </w:pPr>
      <w:r>
        <w:t>- nieprawidłowe działanie urządzeń elektrycznych,</w:t>
      </w:r>
    </w:p>
    <w:p w:rsidR="00601D22" w:rsidRDefault="00601D22" w:rsidP="00601D22">
      <w:pPr>
        <w:pStyle w:val="Akapitzlist"/>
        <w:ind w:left="1416"/>
        <w:jc w:val="both"/>
      </w:pPr>
      <w:r>
        <w:t>- celowe podpalenia.</w:t>
      </w:r>
    </w:p>
    <w:p w:rsidR="00601D22" w:rsidRDefault="00601D22" w:rsidP="00601D22">
      <w:pPr>
        <w:pStyle w:val="Akapitzlist"/>
        <w:ind w:left="1416" w:hanging="990"/>
        <w:jc w:val="both"/>
      </w:pPr>
      <w:r>
        <w:t>3. Zasady postępowania  podczas pożaru</w:t>
      </w:r>
    </w:p>
    <w:p w:rsidR="00601D22" w:rsidRDefault="00601D22" w:rsidP="00601D22">
      <w:pPr>
        <w:pStyle w:val="Akapitzlist"/>
        <w:ind w:left="709" w:hanging="283"/>
        <w:jc w:val="both"/>
      </w:pPr>
      <w:r>
        <w:t xml:space="preserve">    Jeżeli zauważysz pożar, działaj szybko, ale rozważnie i bez paniki:</w:t>
      </w:r>
    </w:p>
    <w:p w:rsidR="00601D22" w:rsidRDefault="00601D22" w:rsidP="00601D22">
      <w:pPr>
        <w:pStyle w:val="Akapitzlist"/>
        <w:ind w:left="1416" w:hanging="990"/>
        <w:jc w:val="both"/>
      </w:pPr>
      <w:r>
        <w:tab/>
        <w:t xml:space="preserve">-określ miejsce i rozmiar zdarzenia, </w:t>
      </w:r>
    </w:p>
    <w:p w:rsidR="00601D22" w:rsidRDefault="00601D22" w:rsidP="00601D22">
      <w:pPr>
        <w:pStyle w:val="Akapitzlist"/>
        <w:ind w:left="1416" w:hanging="990"/>
        <w:jc w:val="both"/>
      </w:pPr>
      <w:r>
        <w:tab/>
        <w:t>- wezwij pomoc,</w:t>
      </w:r>
    </w:p>
    <w:p w:rsidR="00601D22" w:rsidRDefault="00601D22" w:rsidP="00601D22">
      <w:pPr>
        <w:pStyle w:val="Akapitzlist"/>
        <w:ind w:left="1416" w:hanging="990"/>
        <w:jc w:val="both"/>
      </w:pPr>
      <w:r>
        <w:tab/>
        <w:t>- odłącz dopływ prądu i gazu,</w:t>
      </w:r>
    </w:p>
    <w:p w:rsidR="00601D22" w:rsidRDefault="00601D22" w:rsidP="00601D22">
      <w:pPr>
        <w:pStyle w:val="Akapitzlist"/>
        <w:ind w:left="1416" w:hanging="990"/>
        <w:jc w:val="both"/>
      </w:pPr>
      <w:r>
        <w:tab/>
        <w:t>- jeśli możesz zacznij gasić pożar,</w:t>
      </w:r>
    </w:p>
    <w:p w:rsidR="00601D22" w:rsidRDefault="00601D22" w:rsidP="00601D22">
      <w:pPr>
        <w:pStyle w:val="Akapitzlist"/>
        <w:ind w:left="1416" w:hanging="990"/>
        <w:jc w:val="both"/>
      </w:pPr>
      <w:r>
        <w:tab/>
        <w:t>- jeśli jest zagrożone twoje bezpieczeństwo – ewakuuj się.</w:t>
      </w:r>
    </w:p>
    <w:p w:rsidR="00601D22" w:rsidRDefault="00601D22" w:rsidP="00601D22">
      <w:pPr>
        <w:pStyle w:val="Akapitzlist"/>
        <w:ind w:left="709" w:hanging="283"/>
        <w:jc w:val="both"/>
      </w:pPr>
      <w:r>
        <w:t xml:space="preserve">4. Podręczny sprzęt gaśniczy: hydranty w  wewnątrz i na zewnątrz budynku, gaśnice, koce gaśnicze. Sprzęt ten powinien być umieszczony w miejscach łatwo dostępnych i widocznych, a jego lokalizacja powinna być zaznaczona specjalnymi znakami.  </w:t>
      </w:r>
    </w:p>
    <w:p w:rsidR="00601D22" w:rsidRDefault="00601D22" w:rsidP="00601D22">
      <w:pPr>
        <w:jc w:val="both"/>
      </w:pPr>
    </w:p>
    <w:p w:rsidR="001121EB" w:rsidRDefault="001121EB" w:rsidP="0074473D">
      <w:pPr>
        <w:jc w:val="both"/>
      </w:pPr>
    </w:p>
    <w:sectPr w:rsidR="001121EB" w:rsidSect="00D5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781"/>
    <w:multiLevelType w:val="hybridMultilevel"/>
    <w:tmpl w:val="A2DE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321A6"/>
    <w:multiLevelType w:val="hybridMultilevel"/>
    <w:tmpl w:val="5A865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D28CA"/>
    <w:multiLevelType w:val="hybridMultilevel"/>
    <w:tmpl w:val="16367D7A"/>
    <w:lvl w:ilvl="0" w:tplc="F8C08D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8917AD"/>
    <w:multiLevelType w:val="hybridMultilevel"/>
    <w:tmpl w:val="D9345896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47E59"/>
    <w:multiLevelType w:val="hybridMultilevel"/>
    <w:tmpl w:val="FC3C0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45025"/>
    <w:multiLevelType w:val="hybridMultilevel"/>
    <w:tmpl w:val="81AE4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07E4A"/>
    <w:multiLevelType w:val="hybridMultilevel"/>
    <w:tmpl w:val="93A0F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C62DD"/>
    <w:multiLevelType w:val="hybridMultilevel"/>
    <w:tmpl w:val="05A0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E7448"/>
    <w:multiLevelType w:val="hybridMultilevel"/>
    <w:tmpl w:val="8342F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918B4"/>
    <w:multiLevelType w:val="hybridMultilevel"/>
    <w:tmpl w:val="C860A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145F9"/>
    <w:rsid w:val="001121EB"/>
    <w:rsid w:val="001145F9"/>
    <w:rsid w:val="001249D6"/>
    <w:rsid w:val="00294390"/>
    <w:rsid w:val="003041AF"/>
    <w:rsid w:val="0036428E"/>
    <w:rsid w:val="00411C51"/>
    <w:rsid w:val="0058141B"/>
    <w:rsid w:val="005C07F9"/>
    <w:rsid w:val="00601D22"/>
    <w:rsid w:val="006A4084"/>
    <w:rsid w:val="006A749B"/>
    <w:rsid w:val="006D2AF2"/>
    <w:rsid w:val="0074473D"/>
    <w:rsid w:val="008E6EAD"/>
    <w:rsid w:val="00962AB7"/>
    <w:rsid w:val="00AF52BE"/>
    <w:rsid w:val="00B21DBA"/>
    <w:rsid w:val="00B50EC1"/>
    <w:rsid w:val="00BC7CE7"/>
    <w:rsid w:val="00BE7D5F"/>
    <w:rsid w:val="00CF4B7C"/>
    <w:rsid w:val="00D578E3"/>
    <w:rsid w:val="00DA5B4D"/>
    <w:rsid w:val="00E03E18"/>
    <w:rsid w:val="00E75961"/>
    <w:rsid w:val="00E76D28"/>
    <w:rsid w:val="00EB3EC2"/>
    <w:rsid w:val="00F702F3"/>
    <w:rsid w:val="00FA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5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40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2020-05-04T18:35:00Z</dcterms:created>
  <dcterms:modified xsi:type="dcterms:W3CDTF">2020-10-26T17:07:00Z</dcterms:modified>
</cp:coreProperties>
</file>