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633694" w:rsidRDefault="00633694" w:rsidP="00104469">
      <w:pPr>
        <w:rPr>
          <w:rFonts w:ascii="Calibri" w:eastAsia="Calibri" w:hAnsi="Calibri" w:cs="Times New Roman"/>
        </w:rPr>
      </w:pPr>
    </w:p>
    <w:p w:rsidR="003C16BA" w:rsidRDefault="003C16BA" w:rsidP="003C16BA">
      <w:pPr>
        <w:rPr>
          <w:rFonts w:ascii="Calibri" w:eastAsia="Calibri" w:hAnsi="Calibri" w:cs="Times New Roman"/>
          <w:strike/>
        </w:rPr>
      </w:pPr>
      <w:r>
        <w:rPr>
          <w:rFonts w:ascii="Calibri" w:eastAsia="Calibri" w:hAnsi="Calibri" w:cs="Times New Roman"/>
        </w:rPr>
        <w:t>Temat: Zabezpieczenie żywności przed skażeniem.</w:t>
      </w:r>
    </w:p>
    <w:p w:rsidR="003C16BA" w:rsidRDefault="003C16BA" w:rsidP="003C16BA">
      <w:pPr>
        <w:rPr>
          <w:rFonts w:ascii="Calibri" w:eastAsia="Calibri" w:hAnsi="Calibri" w:cs="Times New Roman"/>
          <w:strike/>
        </w:rPr>
      </w:pPr>
    </w:p>
    <w:p w:rsidR="003C16BA" w:rsidRDefault="003C16BA" w:rsidP="003C16BA">
      <w:pPr>
        <w:rPr>
          <w:rFonts w:ascii="Calibri" w:eastAsia="Calibri" w:hAnsi="Calibri" w:cs="Times New Roman"/>
        </w:rPr>
      </w:pPr>
      <w:r w:rsidRPr="000657CA">
        <w:rPr>
          <w:rFonts w:ascii="Calibri" w:eastAsia="Calibri" w:hAnsi="Calibri" w:cs="Times New Roman"/>
        </w:rPr>
        <w:t>Gwarancją skutecznego zabezpieczenia żywności</w:t>
      </w:r>
      <w:r>
        <w:rPr>
          <w:rFonts w:ascii="Calibri" w:eastAsia="Calibri" w:hAnsi="Calibri" w:cs="Times New Roman"/>
        </w:rPr>
        <w:t xml:space="preserve"> jest umieszczenie jej w szczelnych pojemnikach, mogą to być naczynia szklane z hermetycznie zamykanymi wieczkami, puszki, naczynia z tworzyw sztucznych. </w:t>
      </w:r>
    </w:p>
    <w:p w:rsidR="003C16BA" w:rsidRDefault="003C16BA" w:rsidP="003C16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Rodzaje opakowań ochronnych:</w:t>
      </w:r>
    </w:p>
    <w:p w:rsidR="003C16BA" w:rsidRDefault="003C16BA" w:rsidP="003C16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pyłoszczelne z materiałów twardych: metalowe puszki, opakowania szklane, słoje, butelki nieprzepuszczające pary wodnej i gazu,</w:t>
      </w:r>
    </w:p>
    <w:p w:rsidR="003C16BA" w:rsidRDefault="003C16BA" w:rsidP="003C16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drewniane: wykonane głównie ze sklejki lub płyty pilśniowej, beczki wyłożone z kilkoma warstwami papieru,</w:t>
      </w:r>
    </w:p>
    <w:p w:rsidR="003C16BA" w:rsidRDefault="003C16BA" w:rsidP="003C16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pyłoszczelne z tworzyw miękkich: hermetycznie zamykane worki, woreczki, torby wykonane z folii powlekanych, metalowych i innych tworzyw sztucznych,</w:t>
      </w:r>
    </w:p>
    <w:p w:rsidR="003C16BA" w:rsidRDefault="003C16BA" w:rsidP="003C16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pyłoszczelne papierowe: opakowania wielowarstwowe z wkładką parafinową lub z tworzyw sztucznych.</w:t>
      </w:r>
    </w:p>
    <w:p w:rsidR="003C16BA" w:rsidRPr="000657CA" w:rsidRDefault="003C16BA" w:rsidP="003C16B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Żywność i wodę, która była w rejonie skażenia, należy traktować jako potencjalnie skażone lub zakażone. Jeżeli były przechowywane w nieszczelnych opakowaniach lub zostały opakowania naruszone, nie można ich używać bez skontrolowania przez laboratoria chemiczne, radiologiczne i biologiczne. Możemy spożyć żywność, jeżeli została ona wcześniej odkażona, zdezynfekowana lub przeprowadzono dezaktywację.  </w:t>
      </w:r>
    </w:p>
    <w:p w:rsidR="0043566C" w:rsidRDefault="0043566C" w:rsidP="0043566C">
      <w:pPr>
        <w:rPr>
          <w:rFonts w:ascii="Calibri" w:eastAsia="Calibri" w:hAnsi="Calibri" w:cs="Times New Roman"/>
        </w:rPr>
      </w:pPr>
    </w:p>
    <w:sectPr w:rsidR="0043566C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E1C"/>
    <w:multiLevelType w:val="hybridMultilevel"/>
    <w:tmpl w:val="5EAE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356F6A"/>
    <w:multiLevelType w:val="hybridMultilevel"/>
    <w:tmpl w:val="0870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5BE3"/>
    <w:multiLevelType w:val="hybridMultilevel"/>
    <w:tmpl w:val="DBD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7272A"/>
    <w:multiLevelType w:val="hybridMultilevel"/>
    <w:tmpl w:val="E546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343C7"/>
    <w:multiLevelType w:val="hybridMultilevel"/>
    <w:tmpl w:val="BDC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4"/>
  </w:num>
  <w:num w:numId="11">
    <w:abstractNumId w:val="20"/>
  </w:num>
  <w:num w:numId="12">
    <w:abstractNumId w:val="5"/>
  </w:num>
  <w:num w:numId="13">
    <w:abstractNumId w:val="9"/>
  </w:num>
  <w:num w:numId="14">
    <w:abstractNumId w:val="19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55733"/>
    <w:rsid w:val="003903AC"/>
    <w:rsid w:val="003B6D85"/>
    <w:rsid w:val="003C16BA"/>
    <w:rsid w:val="003E062F"/>
    <w:rsid w:val="0043566C"/>
    <w:rsid w:val="00444172"/>
    <w:rsid w:val="0045355E"/>
    <w:rsid w:val="00464A7F"/>
    <w:rsid w:val="0048306D"/>
    <w:rsid w:val="004F1DBA"/>
    <w:rsid w:val="004F5610"/>
    <w:rsid w:val="00526B7A"/>
    <w:rsid w:val="0058141B"/>
    <w:rsid w:val="005C4A49"/>
    <w:rsid w:val="005C6A01"/>
    <w:rsid w:val="00633694"/>
    <w:rsid w:val="006B1FB1"/>
    <w:rsid w:val="006B51E9"/>
    <w:rsid w:val="006C3A54"/>
    <w:rsid w:val="00775F4F"/>
    <w:rsid w:val="007928F9"/>
    <w:rsid w:val="008417BA"/>
    <w:rsid w:val="0094636F"/>
    <w:rsid w:val="009B3EE6"/>
    <w:rsid w:val="00A2160D"/>
    <w:rsid w:val="00A77551"/>
    <w:rsid w:val="00AB23C8"/>
    <w:rsid w:val="00AF52BE"/>
    <w:rsid w:val="00B34A52"/>
    <w:rsid w:val="00B60CE0"/>
    <w:rsid w:val="00B8599E"/>
    <w:rsid w:val="00BB5156"/>
    <w:rsid w:val="00BD3907"/>
    <w:rsid w:val="00C61315"/>
    <w:rsid w:val="00D578E3"/>
    <w:rsid w:val="00D759A5"/>
    <w:rsid w:val="00D773D2"/>
    <w:rsid w:val="00E32F11"/>
    <w:rsid w:val="00E95591"/>
    <w:rsid w:val="00EE02D5"/>
    <w:rsid w:val="00EE5AF1"/>
    <w:rsid w:val="00F5089D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2020-05-04T18:32:00Z</dcterms:created>
  <dcterms:modified xsi:type="dcterms:W3CDTF">2021-03-15T12:19:00Z</dcterms:modified>
</cp:coreProperties>
</file>