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3D1" w:rsidRPr="007B63D1" w:rsidRDefault="007B63D1" w:rsidP="007B63D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7B63D1">
        <w:rPr>
          <w:rFonts w:ascii="Times New Roman" w:hAnsi="Times New Roman" w:cs="Times New Roman"/>
          <w:color w:val="FF0000"/>
          <w:sz w:val="32"/>
          <w:szCs w:val="32"/>
        </w:rPr>
        <w:t>27 listopada 2020r.</w:t>
      </w:r>
    </w:p>
    <w:p w:rsidR="007B63D1" w:rsidRPr="007B63D1" w:rsidRDefault="007B63D1" w:rsidP="007B63D1">
      <w:pPr>
        <w:rPr>
          <w:rFonts w:ascii="Times New Roman" w:hAnsi="Times New Roman" w:cs="Times New Roman"/>
          <w:sz w:val="32"/>
          <w:szCs w:val="32"/>
        </w:rPr>
      </w:pPr>
      <w:r w:rsidRPr="007B63D1">
        <w:rPr>
          <w:rFonts w:ascii="Times New Roman" w:hAnsi="Times New Roman" w:cs="Times New Roman"/>
          <w:sz w:val="32"/>
          <w:szCs w:val="32"/>
        </w:rPr>
        <w:t>Usuwanie napięcia mięśniowego dłoni i rąk</w:t>
      </w:r>
    </w:p>
    <w:p w:rsidR="007B63D1" w:rsidRPr="007B63D1" w:rsidRDefault="007B63D1" w:rsidP="007B63D1">
      <w:pPr>
        <w:rPr>
          <w:rFonts w:ascii="Times New Roman" w:hAnsi="Times New Roman" w:cs="Times New Roman"/>
          <w:sz w:val="28"/>
          <w:szCs w:val="28"/>
        </w:rPr>
      </w:pPr>
      <w:r w:rsidRPr="007B63D1">
        <w:rPr>
          <w:rFonts w:ascii="Times New Roman" w:hAnsi="Times New Roman" w:cs="Times New Roman"/>
          <w:sz w:val="28"/>
          <w:szCs w:val="28"/>
        </w:rPr>
        <w:t>Klaudio</w:t>
      </w:r>
      <w:r w:rsidRPr="007B63D1">
        <w:rPr>
          <w:rFonts w:ascii="Times New Roman" w:hAnsi="Times New Roman" w:cs="Times New Roman"/>
          <w:sz w:val="28"/>
          <w:szCs w:val="28"/>
        </w:rPr>
        <w:t xml:space="preserve"> dziś na zajęciach rewalidacyjnych pozwolimy zrelaksować się </w:t>
      </w:r>
      <w:r w:rsidRPr="007B63D1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7B63D1">
        <w:rPr>
          <w:rFonts w:ascii="Times New Roman" w:hAnsi="Times New Roman" w:cs="Times New Roman"/>
          <w:sz w:val="28"/>
          <w:szCs w:val="28"/>
        </w:rPr>
        <w:t xml:space="preserve"> Twoim</w:t>
      </w:r>
      <w:r w:rsidRPr="007B63D1">
        <w:rPr>
          <w:rFonts w:ascii="Times New Roman" w:hAnsi="Times New Roman" w:cs="Times New Roman"/>
          <w:sz w:val="28"/>
          <w:szCs w:val="28"/>
        </w:rPr>
        <w:t xml:space="preserve"> dłonią</w:t>
      </w:r>
      <w:r w:rsidRPr="007B63D1">
        <w:rPr>
          <w:rFonts w:ascii="Times New Roman" w:hAnsi="Times New Roman" w:cs="Times New Roman"/>
          <w:sz w:val="28"/>
          <w:szCs w:val="28"/>
        </w:rPr>
        <w:t>, a jednocześnie przeprowadzić</w:t>
      </w:r>
      <w:r w:rsidRPr="007B63D1">
        <w:rPr>
          <w:rFonts w:ascii="Times New Roman" w:hAnsi="Times New Roman" w:cs="Times New Roman"/>
          <w:sz w:val="28"/>
          <w:szCs w:val="28"/>
        </w:rPr>
        <w:t xml:space="preserve"> doświadczenie fizyczne…brzmi po</w:t>
      </w:r>
      <w:bookmarkStart w:id="0" w:name="_GoBack"/>
      <w:bookmarkEnd w:id="0"/>
      <w:r w:rsidRPr="007B63D1">
        <w:rPr>
          <w:rFonts w:ascii="Times New Roman" w:hAnsi="Times New Roman" w:cs="Times New Roman"/>
          <w:sz w:val="28"/>
          <w:szCs w:val="28"/>
        </w:rPr>
        <w:t>ważnie ale jest bardzo proste.</w:t>
      </w:r>
    </w:p>
    <w:p w:rsidR="007B63D1" w:rsidRPr="007B63D1" w:rsidRDefault="007B63D1" w:rsidP="007B63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63D1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Ciecz nienewtonowska</w:t>
      </w:r>
      <w:r w:rsidRPr="007B63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świetne doświadczenie i zabawa sensoryczna dla wszystkich małych, dużych i dorosły. Trzeba przyznać, że oprócz zabawy to miłe odprężenie dla dłoni. Każda zwykła ciecz pod  wpływem nacisku łatwo się rozpływa na boki tak jak woda w wannie. Natomiast ciecz nienewtonowska pod wpływem nacisku zmienia swoje właściwości</w:t>
      </w:r>
    </w:p>
    <w:p w:rsidR="007B63D1" w:rsidRPr="007B63D1" w:rsidRDefault="007B63D1" w:rsidP="007B63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B63D1" w:rsidRPr="007B63D1" w:rsidRDefault="007B63D1" w:rsidP="007B63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63D1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       Zwykle taka ciecz zmienia swoją “twardość” czasami do tego stopnia, że można po niej chodzić. Natomiast w przypadku zabawy dłońmi gdy szybko chwycimy ciecz i zgnieciemy to utworzy się kulka, powoli zwalniając nacisk, ciecz spłynie nam z dłoni.</w:t>
      </w:r>
    </w:p>
    <w:p w:rsidR="007B63D1" w:rsidRPr="007B63D1" w:rsidRDefault="007B63D1" w:rsidP="007B63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63D1">
        <w:rPr>
          <w:rFonts w:ascii="Times New Roman" w:eastAsia="Times New Roman" w:hAnsi="Times New Roman" w:cs="Times New Roman"/>
          <w:sz w:val="28"/>
          <w:szCs w:val="28"/>
          <w:lang w:eastAsia="pl-PL"/>
        </w:rPr>
        <w:t>Płyn nienewtonowski zrobisz łatwo ze skrobi i wody.</w:t>
      </w:r>
    </w:p>
    <w:p w:rsidR="007B63D1" w:rsidRPr="007B63D1" w:rsidRDefault="007B63D1" w:rsidP="007B63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B63D1" w:rsidRPr="007B63D1" w:rsidRDefault="007B63D1" w:rsidP="007B63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63D1">
        <w:rPr>
          <w:noProof/>
          <w:sz w:val="28"/>
          <w:szCs w:val="28"/>
          <w:lang w:eastAsia="pl-PL"/>
        </w:rPr>
        <w:t xml:space="preserve"> </w:t>
      </w:r>
      <w:r w:rsidRPr="007B63D1">
        <w:rPr>
          <w:noProof/>
          <w:sz w:val="28"/>
          <w:szCs w:val="28"/>
          <w:lang w:eastAsia="pl-PL"/>
        </w:rPr>
        <w:drawing>
          <wp:inline distT="0" distB="0" distL="0" distR="0" wp14:anchorId="1971A267" wp14:editId="37701BD7">
            <wp:extent cx="2466975" cy="1847850"/>
            <wp:effectExtent l="0" t="0" r="9525" b="0"/>
            <wp:docPr id="1" name="Obraz 1" descr="Eksperymenty - ciecz nieniutono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ksperymenty - ciecz nieniutonows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3D1">
        <w:rPr>
          <w:noProof/>
          <w:sz w:val="28"/>
          <w:szCs w:val="28"/>
          <w:lang w:eastAsia="pl-PL"/>
        </w:rPr>
        <w:t xml:space="preserve">          </w:t>
      </w:r>
      <w:r w:rsidRPr="007B63D1">
        <w:rPr>
          <w:noProof/>
          <w:sz w:val="28"/>
          <w:szCs w:val="28"/>
          <w:lang w:eastAsia="pl-PL"/>
        </w:rPr>
        <w:drawing>
          <wp:inline distT="0" distB="0" distL="0" distR="0" wp14:anchorId="62E8D973" wp14:editId="19EB0285">
            <wp:extent cx="2667000" cy="1847850"/>
            <wp:effectExtent l="0" t="0" r="0" b="0"/>
            <wp:docPr id="2" name="Obraz 2" descr="CIECZ NIENEWTONOWSKA, czyli prosty eksperyment dla dzieci.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ECZ NIENEWTONOWSKA, czyli prosty eksperyment dla dzieci. - YouTu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3D1" w:rsidRDefault="007B63D1" w:rsidP="007B63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B63D1" w:rsidRPr="007B63D1" w:rsidRDefault="007B63D1" w:rsidP="007B63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B63D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Składniki:</w:t>
      </w:r>
    </w:p>
    <w:p w:rsidR="007B63D1" w:rsidRPr="007B63D1" w:rsidRDefault="007B63D1" w:rsidP="007B63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63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0,5 kg mąki ziemniaczanej </w:t>
      </w:r>
    </w:p>
    <w:p w:rsidR="007B63D1" w:rsidRDefault="007B63D1" w:rsidP="007B63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63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0,5 l wody </w:t>
      </w:r>
    </w:p>
    <w:p w:rsidR="007B63D1" w:rsidRPr="007B63D1" w:rsidRDefault="007B63D1" w:rsidP="007B63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Powoli składniki mieszamy ze sobą i obserwujemy co się dzieje, a jednocześnie usprawniamy naszą dłoń</w:t>
      </w:r>
    </w:p>
    <w:p w:rsidR="007B63D1" w:rsidRPr="007B63D1" w:rsidRDefault="007B63D1" w:rsidP="007B63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B63D1" w:rsidRPr="007B63D1" w:rsidRDefault="007B63D1" w:rsidP="007B63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7B63D1">
        <w:rPr>
          <w:rFonts w:ascii="Times New Roman" w:eastAsia="Times New Roman" w:hAnsi="Times New Roman" w:cs="Times New Roman"/>
          <w:sz w:val="28"/>
          <w:szCs w:val="28"/>
          <w:lang w:eastAsia="pl-PL"/>
        </w:rPr>
        <w:t>djęcia i opis 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najdziesz</w:t>
      </w:r>
      <w:r w:rsidRPr="007B63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też na  filmie</w:t>
      </w:r>
      <w:r w:rsidRPr="007B63D1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.</w:t>
      </w:r>
    </w:p>
    <w:p w:rsidR="007B63D1" w:rsidRPr="007B63D1" w:rsidRDefault="007B63D1" w:rsidP="007B63D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B63D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https://www.youtube.com/watch?v=Mf9dQWb7Oxc&amp;ab_channel=FizykaLOTurek</w:t>
        </w:r>
      </w:hyperlink>
    </w:p>
    <w:p w:rsidR="007B63D1" w:rsidRPr="007B63D1" w:rsidRDefault="007B63D1">
      <w:pPr>
        <w:rPr>
          <w:rFonts w:ascii="Times New Roman" w:hAnsi="Times New Roman" w:cs="Times New Roman"/>
          <w:sz w:val="28"/>
          <w:szCs w:val="28"/>
        </w:rPr>
      </w:pPr>
    </w:p>
    <w:sectPr w:rsidR="007B63D1" w:rsidRPr="007B6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FA"/>
    <w:rsid w:val="00746F8B"/>
    <w:rsid w:val="007B63D1"/>
    <w:rsid w:val="00D2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DACB"/>
  <w15:chartTrackingRefBased/>
  <w15:docId w15:val="{CB5D7D2E-4B28-4D04-A0F2-55D46F8D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63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f9dQWb7Oxc&amp;ab_channel=FizykaLOTure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2</cp:revision>
  <dcterms:created xsi:type="dcterms:W3CDTF">2020-11-26T08:26:00Z</dcterms:created>
  <dcterms:modified xsi:type="dcterms:W3CDTF">2020-11-26T08:26:00Z</dcterms:modified>
</cp:coreProperties>
</file>