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3" w:rsidRPr="005F6F43" w:rsidRDefault="005F6F43" w:rsidP="005F6F43">
      <w:pPr>
        <w:jc w:val="center"/>
        <w:rPr>
          <w:b/>
        </w:rPr>
      </w:pPr>
      <w:r w:rsidRPr="005F6F43">
        <w:rPr>
          <w:b/>
        </w:rPr>
        <w:t>Powrót do murów szkolnych – spotkanie z nową rzeczywistością</w:t>
      </w:r>
    </w:p>
    <w:p w:rsidR="005F6F43" w:rsidRPr="005F6F43" w:rsidRDefault="005F6F43" w:rsidP="005F6F43">
      <w:pPr>
        <w:jc w:val="center"/>
        <w:rPr>
          <w:b/>
        </w:rPr>
      </w:pPr>
      <w:r w:rsidRPr="005F6F43">
        <w:rPr>
          <w:b/>
        </w:rPr>
        <w:t>Scenariusz zajęć dla klas VII-VIII</w:t>
      </w:r>
    </w:p>
    <w:p w:rsidR="005F6F43" w:rsidRPr="005F6F43" w:rsidRDefault="005F6F43" w:rsidP="005F6F43">
      <w:pPr>
        <w:rPr>
          <w:b/>
        </w:rPr>
      </w:pPr>
      <w:r w:rsidRPr="005F6F43">
        <w:rPr>
          <w:b/>
        </w:rPr>
        <w:t xml:space="preserve">Cel zajęć: </w:t>
      </w:r>
    </w:p>
    <w:p w:rsidR="005F6F43" w:rsidRPr="005F6F43" w:rsidRDefault="005F6F43" w:rsidP="00E951F8">
      <w:pPr>
        <w:jc w:val="both"/>
      </w:pPr>
      <w:r w:rsidRPr="005F6F43">
        <w:t>- ocena nastrojów/atmosfery wśród uczniów</w:t>
      </w:r>
    </w:p>
    <w:p w:rsidR="005F6F43" w:rsidRPr="005F6F43" w:rsidRDefault="005F6F43" w:rsidP="00E951F8">
      <w:pPr>
        <w:jc w:val="both"/>
      </w:pPr>
      <w:r w:rsidRPr="005F6F43">
        <w:t>- zapoznanie uczniów z sytuacją epidemiologiczną w kraju, omówienie zasad funkcjonowania w szkole w związku z okresem pandemicznym</w:t>
      </w:r>
    </w:p>
    <w:p w:rsidR="005F6F43" w:rsidRPr="005F6F43" w:rsidRDefault="005F6F43" w:rsidP="00E951F8">
      <w:pPr>
        <w:jc w:val="both"/>
      </w:pPr>
      <w:r w:rsidRPr="005F6F43">
        <w:t xml:space="preserve">- przedstawienie wymagań </w:t>
      </w:r>
    </w:p>
    <w:p w:rsidR="005F6F43" w:rsidRPr="005F6F43" w:rsidRDefault="005F6F43" w:rsidP="00E951F8">
      <w:pPr>
        <w:jc w:val="both"/>
      </w:pPr>
      <w:r w:rsidRPr="005F6F43">
        <w:t xml:space="preserve">- rozwijanie umiejętności określania źródeł swoich problemów i szukania rozwiązań </w:t>
      </w:r>
      <w:bookmarkStart w:id="0" w:name="_GoBack"/>
      <w:bookmarkEnd w:id="0"/>
    </w:p>
    <w:p w:rsidR="005F6F43" w:rsidRPr="005F6F43" w:rsidRDefault="005F6F43" w:rsidP="00E951F8">
      <w:pPr>
        <w:jc w:val="both"/>
      </w:pPr>
      <w:r w:rsidRPr="005F6F43">
        <w:t xml:space="preserve">- zachęcenie do szukania pomocy w sytuacjach kryzysowych dla siebie i innych </w:t>
      </w:r>
    </w:p>
    <w:p w:rsidR="005F6F43" w:rsidRPr="005F6F43" w:rsidRDefault="005F6F43" w:rsidP="00E951F8">
      <w:pPr>
        <w:jc w:val="both"/>
      </w:pPr>
      <w:r w:rsidRPr="005F6F43">
        <w:t xml:space="preserve">- integracja klasy po okresie izolacji i nauczania zdalnego </w:t>
      </w:r>
    </w:p>
    <w:p w:rsidR="005F6F43" w:rsidRPr="005F6F43" w:rsidRDefault="005F6F43" w:rsidP="00E951F8">
      <w:pPr>
        <w:jc w:val="both"/>
      </w:pPr>
      <w:r w:rsidRPr="005F6F43">
        <w:rPr>
          <w:b/>
        </w:rPr>
        <w:t xml:space="preserve">Czas trwania zajęć: </w:t>
      </w:r>
      <w:r w:rsidRPr="005F6F43">
        <w:t xml:space="preserve">90 minut (kolejne ćwiczenia można przeprowadzać osobno). </w:t>
      </w:r>
    </w:p>
    <w:p w:rsidR="005F6F43" w:rsidRPr="005F6F43" w:rsidRDefault="005F6F43" w:rsidP="00E951F8">
      <w:pPr>
        <w:jc w:val="both"/>
      </w:pPr>
      <w:r w:rsidRPr="005F6F43">
        <w:rPr>
          <w:b/>
        </w:rPr>
        <w:t>Grupa</w:t>
      </w:r>
      <w:r w:rsidRPr="005F6F43">
        <w:t>: zajęcia przeznaczone są dla uczniów klas 7-8</w:t>
      </w:r>
    </w:p>
    <w:p w:rsidR="005F6F43" w:rsidRPr="005F6F43" w:rsidRDefault="005F6F43" w:rsidP="00E951F8">
      <w:pPr>
        <w:jc w:val="both"/>
      </w:pPr>
      <w:r w:rsidRPr="005F6F43">
        <w:rPr>
          <w:b/>
        </w:rPr>
        <w:t>Miejsce</w:t>
      </w:r>
      <w:r w:rsidRPr="005F6F43">
        <w:t xml:space="preserve">: klasa szkolna, świetlica – tak by uczniowie czuli się swobodnie. Zajęcia można prowadzić zarówno w pomieszczeniach, jak i na wolnym powietrzu. </w:t>
      </w:r>
    </w:p>
    <w:p w:rsidR="005F6F43" w:rsidRPr="005F6F43" w:rsidRDefault="005F6F43" w:rsidP="00E951F8">
      <w:pPr>
        <w:jc w:val="both"/>
      </w:pPr>
      <w:r w:rsidRPr="005F6F43">
        <w:rPr>
          <w:b/>
        </w:rPr>
        <w:t>Materiały/sprzęt</w:t>
      </w:r>
      <w:r w:rsidRPr="005F6F43">
        <w:t xml:space="preserve"> : tablica, karteczki samoprzylepne</w:t>
      </w:r>
    </w:p>
    <w:p w:rsidR="005F6F43" w:rsidRPr="005F6F43" w:rsidRDefault="005F6F43" w:rsidP="00E951F8">
      <w:pPr>
        <w:jc w:val="both"/>
      </w:pPr>
      <w:r w:rsidRPr="005F6F43">
        <w:rPr>
          <w:b/>
        </w:rPr>
        <w:t>Prowadzący</w:t>
      </w:r>
      <w:r w:rsidRPr="005F6F43">
        <w:t>: psycholog lub pedagog, wychowawca klasy, nauczyciel.</w:t>
      </w:r>
    </w:p>
    <w:p w:rsidR="005F6F43" w:rsidRPr="005F6F43" w:rsidRDefault="005F6F43" w:rsidP="00E951F8">
      <w:pPr>
        <w:jc w:val="both"/>
      </w:pPr>
      <w:r w:rsidRPr="005F6F43">
        <w:rPr>
          <w:b/>
        </w:rPr>
        <w:t>Formy i metody pracy:</w:t>
      </w:r>
      <w:r w:rsidRPr="005F6F43">
        <w:t xml:space="preserve"> burza mózgów, praca w grupach, dyskusja, zabawa, </w:t>
      </w:r>
      <w:proofErr w:type="spellStart"/>
      <w:r w:rsidRPr="005F6F43">
        <w:t>miniwykład</w:t>
      </w:r>
      <w:proofErr w:type="spellEnd"/>
      <w:r w:rsidRPr="005F6F43">
        <w:t>.</w:t>
      </w:r>
    </w:p>
    <w:p w:rsidR="005F6F43" w:rsidRPr="005F6F43" w:rsidRDefault="005F6F43" w:rsidP="005F6F43"/>
    <w:p w:rsidR="005F6F43" w:rsidRPr="005F6F43" w:rsidRDefault="005F6F43" w:rsidP="005F6F43">
      <w:pPr>
        <w:rPr>
          <w:b/>
        </w:rPr>
      </w:pPr>
      <w:r w:rsidRPr="005F6F43">
        <w:rPr>
          <w:b/>
        </w:rPr>
        <w:t>Przebieg zajęć:</w:t>
      </w:r>
    </w:p>
    <w:p w:rsidR="005F6F43" w:rsidRPr="005F6F43" w:rsidRDefault="005F6F43" w:rsidP="005F6F43">
      <w:pPr>
        <w:numPr>
          <w:ilvl w:val="0"/>
          <w:numId w:val="1"/>
        </w:numPr>
      </w:pPr>
      <w:r w:rsidRPr="005F6F43">
        <w:t>„Jak się czujesz?”</w:t>
      </w:r>
    </w:p>
    <w:p w:rsidR="005F6F43" w:rsidRDefault="005F6F43" w:rsidP="00E951F8">
      <w:pPr>
        <w:jc w:val="both"/>
      </w:pPr>
      <w:r w:rsidRPr="005F6F43">
        <w:t>Prowadzący rozdaje każdemu z uczniów karteczki samoprzylepne, następnie prosi, aby każdy uczestnik napisał 3 zdania o tym: jak się czuje po powrocie do szkoły, jak się czuł podczas izolacji  oraz z jakim nastawieniem podchodzi do tego, że wrócił do szkoły. Następnie uczniowie przyklejają swoje wypowiedzi na tablicy. Prowadzący informuje uczestników, że mogą się odnosić do słów innych. W trakcie odczytywania wypowiedzi uczniów, prowadzący razem z uczniami może skomentować to, co zostało napisane, tym samym zachęcając do dyskusji.</w:t>
      </w:r>
    </w:p>
    <w:p w:rsidR="005F6F43" w:rsidRPr="005F6F43" w:rsidRDefault="005F6F43" w:rsidP="005F6F43">
      <w:pPr>
        <w:numPr>
          <w:ilvl w:val="0"/>
          <w:numId w:val="1"/>
        </w:numPr>
      </w:pPr>
      <w:r w:rsidRPr="005F6F43">
        <w:t>Co się dzieje w moim kraju?</w:t>
      </w:r>
    </w:p>
    <w:p w:rsidR="005F6F43" w:rsidRPr="005F6F43" w:rsidRDefault="005F6F43" w:rsidP="005F6F43">
      <w:r w:rsidRPr="005F6F43">
        <w:t>Prowadzący na podstawie danych ze strony rządowej:</w:t>
      </w:r>
    </w:p>
    <w:p w:rsidR="005F6F43" w:rsidRPr="005F6F43" w:rsidRDefault="005F6F43" w:rsidP="005F6F43">
      <w:r w:rsidRPr="005F6F43">
        <w:t xml:space="preserve">https://www.gov.pl/web/koronawirus/nowa-normalnosc-etapy </w:t>
      </w:r>
    </w:p>
    <w:p w:rsidR="005F6F43" w:rsidRPr="005F6F43" w:rsidRDefault="005F6F43" w:rsidP="00E951F8">
      <w:pPr>
        <w:jc w:val="both"/>
      </w:pPr>
      <w:r w:rsidRPr="005F6F43">
        <w:t xml:space="preserve">przeprowadza </w:t>
      </w:r>
      <w:proofErr w:type="spellStart"/>
      <w:r w:rsidRPr="005F6F43">
        <w:t>miniwykład</w:t>
      </w:r>
      <w:proofErr w:type="spellEnd"/>
      <w:r w:rsidRPr="005F6F43">
        <w:t xml:space="preserve"> dotyczący zaleceń i prognoz sytuacyjnych dotyczących pandemii SARS-COV-2. Przedstawia również założenia kolejnych etapów powrotu do „normalnego funkcjonowania”. </w:t>
      </w:r>
      <w:r w:rsidRPr="005F6F43">
        <w:lastRenderedPageBreak/>
        <w:t>Na koniec prowadzący pyta uczniów o ich zdanie na ten temat, komentarze dotyczące przedstawionych danych, zachęca jednocześnie do zadawania pytań i wyrażania swoich wątpliwości.</w:t>
      </w:r>
    </w:p>
    <w:p w:rsidR="005F6F43" w:rsidRPr="005F6F43" w:rsidRDefault="005F6F43" w:rsidP="00E951F8">
      <w:pPr>
        <w:numPr>
          <w:ilvl w:val="0"/>
          <w:numId w:val="1"/>
        </w:numPr>
        <w:jc w:val="both"/>
      </w:pPr>
      <w:r w:rsidRPr="005F6F43">
        <w:t>Prezentacja nowych zasad funkcjonowania w szkole i wymagań po powrocie.</w:t>
      </w:r>
    </w:p>
    <w:p w:rsidR="005F6F43" w:rsidRPr="005F6F43" w:rsidRDefault="005F6F43" w:rsidP="00E951F8">
      <w:pPr>
        <w:numPr>
          <w:ilvl w:val="0"/>
          <w:numId w:val="2"/>
        </w:numPr>
        <w:jc w:val="both"/>
      </w:pPr>
      <w:r w:rsidRPr="005F6F43">
        <w:t>Odtworzenie prezentacji multimedialnej, na temat nowych zasad sanitarnych panujących w szkole</w:t>
      </w:r>
    </w:p>
    <w:p w:rsidR="005F6F43" w:rsidRPr="005F6F43" w:rsidRDefault="005F6F43" w:rsidP="00E951F8">
      <w:pPr>
        <w:numPr>
          <w:ilvl w:val="0"/>
          <w:numId w:val="2"/>
        </w:numPr>
        <w:jc w:val="both"/>
      </w:pPr>
      <w:r w:rsidRPr="005F6F43">
        <w:t>Omówienie konsekwencji płynących z nie przestrzegania zaleceń sanitarno-epidemiologicznych</w:t>
      </w:r>
    </w:p>
    <w:p w:rsidR="005F6F43" w:rsidRPr="005F6F43" w:rsidRDefault="005F6F43" w:rsidP="00E951F8">
      <w:pPr>
        <w:numPr>
          <w:ilvl w:val="0"/>
          <w:numId w:val="2"/>
        </w:numPr>
        <w:jc w:val="both"/>
      </w:pPr>
      <w:r w:rsidRPr="005F6F43">
        <w:t>Przedstawienie uczniom wymagań, jakie stoją przed nimi po powrocie do szkoły</w:t>
      </w:r>
    </w:p>
    <w:p w:rsidR="005F6F43" w:rsidRPr="005F6F43" w:rsidRDefault="005F6F43" w:rsidP="00E951F8">
      <w:pPr>
        <w:numPr>
          <w:ilvl w:val="0"/>
          <w:numId w:val="2"/>
        </w:numPr>
        <w:jc w:val="both"/>
      </w:pPr>
      <w:r w:rsidRPr="005F6F43">
        <w:t>Odpowiedzi na pytania i wątpliwości uczniów</w:t>
      </w:r>
    </w:p>
    <w:p w:rsidR="005F6F43" w:rsidRPr="005F6F43" w:rsidRDefault="005F6F43" w:rsidP="00E951F8">
      <w:pPr>
        <w:numPr>
          <w:ilvl w:val="0"/>
          <w:numId w:val="1"/>
        </w:numPr>
        <w:jc w:val="both"/>
      </w:pPr>
      <w:r w:rsidRPr="005F6F43">
        <w:t>Warsztaty: Mam problem. Szukam rozwiązania</w:t>
      </w:r>
    </w:p>
    <w:p w:rsidR="005F6F43" w:rsidRPr="005F6F43" w:rsidRDefault="005F6F43" w:rsidP="00E951F8">
      <w:pPr>
        <w:jc w:val="both"/>
      </w:pPr>
      <w:r w:rsidRPr="005F6F43">
        <w:t xml:space="preserve">Prowadzący dzieli uczniów na czteroosobowe grupy. Następnie przedstawiciele grup losują koperty, w których są zawarte opisy sytuacji trudnej do rozwiązania. Grupy mają za zadanie sformułować co najmniej 3 opcje rozwiązania problemu. Po skończonej pracy </w:t>
      </w:r>
      <w:r w:rsidRPr="005F6F43">
        <w:br/>
        <w:t xml:space="preserve">w grupach, uczniowie przedstawiają na forum wyniki swojej pracy, wymieniając między sobą spostrzeżenia i pomysły dotyczące rozwiązań sformułowanych przez inne grupy. Pomocne w tym może być przytaczanie argumentów za i przeciw każdej propozycji. Prowadzący po zebraniu wszystkich wypowiedzi, uświadamia uczniom, że poradnictwo </w:t>
      </w:r>
      <w:r w:rsidRPr="005F6F43">
        <w:br/>
        <w:t>i wsparcie w sytuacji trudnej nie polega na dawaniu gotowych rozwiązań, a wsparciu osoby w znalezieniu sposobu na poradzenie sobie z problemem. Ważne jest również to, by zwrócić uwagę uczniów na fakt, że pomocy i wsparcia w trudnych sytuacjach warto szukać u dorosłych osób (rodzice, psycholog czy pedagog szkolny, nauczyciele, konsultanci telefonu zaufania)</w:t>
      </w:r>
    </w:p>
    <w:p w:rsidR="005F6F43" w:rsidRPr="005F6F43" w:rsidRDefault="005F6F43" w:rsidP="00E951F8">
      <w:pPr>
        <w:numPr>
          <w:ilvl w:val="0"/>
          <w:numId w:val="1"/>
        </w:numPr>
        <w:jc w:val="both"/>
      </w:pPr>
      <w:r w:rsidRPr="005F6F43">
        <w:t xml:space="preserve">Ćwiczenie: Burza mózgów – Halo? Czy to telefon zaufania? </w:t>
      </w:r>
    </w:p>
    <w:p w:rsidR="005F6F43" w:rsidRPr="005F6F43" w:rsidRDefault="005F6F43" w:rsidP="00E951F8">
      <w:pPr>
        <w:jc w:val="both"/>
        <w:rPr>
          <w:i/>
        </w:rPr>
      </w:pPr>
      <w:r w:rsidRPr="005F6F43">
        <w:t>Na podstawie poprzedniego ćwiczenia i podsumowującego go omówienia form pomocy, dostępnych dla uczniów, prowadzący zachęca uczniów do dzielenia się skojarzeniami dotyczącymi telefonu zaufania. Każdy z uczniów zapisuje swoje luźne skojarzenia na tablicy. Należy podkreślić, że każde skojarzenie, wypowiedź jest tak samo ważna.</w:t>
      </w:r>
      <w:r w:rsidRPr="005F6F43">
        <w:br/>
        <w:t>Przykładowe skojarzenia</w:t>
      </w:r>
      <w:r w:rsidRPr="005F6F43">
        <w:rPr>
          <w:i/>
        </w:rPr>
        <w:t>: anonimowy, problemy, pomoc, rozmowa, kłopoty, złość, nieśmiałość, kłótnie, robienie żartów, pytania, całodobowy itp.</w:t>
      </w:r>
    </w:p>
    <w:p w:rsidR="005F6F43" w:rsidRPr="005F6F43" w:rsidRDefault="005F6F43" w:rsidP="00E951F8">
      <w:pPr>
        <w:jc w:val="both"/>
      </w:pPr>
      <w:r w:rsidRPr="005F6F43">
        <w:t>Jeśli uczniowie mają niewiele skojarzeń dotyczących telefonu zaufania, prowadzący może pomóc uczniom poprzez zadawanie pytań naprowadzających, np.: W jakich sytuacjach można zadzwonić do telefonu zaufania? Jak działa telefon zaufania, czy ma jakieś zasady? W jaki sposób dzięki telefonowi zaufania można uzyskać pomoc?</w:t>
      </w:r>
    </w:p>
    <w:p w:rsidR="005F6F43" w:rsidRPr="005F6F43" w:rsidRDefault="005F6F43" w:rsidP="00E951F8">
      <w:pPr>
        <w:jc w:val="both"/>
      </w:pPr>
      <w:r w:rsidRPr="005F6F43">
        <w:t>Podczas podsumowania tego ćwiczenia należy zwrócić uwagę na to, że wśród skojarzeń dotyczących telefonu zaufania pojawiły się: nazwy problemów, z którymi można zwracać się do telefonu zaufania: kłopoty, złość, nieśmiałość, pytania, kłótnie itp.; wyobrażenia na temat zasad jego funkcjonowania: anonimowy, całodobowy, rozmowa itp.; formy pomocy, które można uzyskać przez telefon: pomoc, odpowiedzi na pytania, wsparcie itp.</w:t>
      </w:r>
    </w:p>
    <w:p w:rsidR="005F6F43" w:rsidRPr="005F6F43" w:rsidRDefault="005F6F43" w:rsidP="00E951F8">
      <w:pPr>
        <w:numPr>
          <w:ilvl w:val="0"/>
          <w:numId w:val="1"/>
        </w:numPr>
        <w:jc w:val="both"/>
      </w:pPr>
      <w:r w:rsidRPr="005F6F43">
        <w:lastRenderedPageBreak/>
        <w:t xml:space="preserve">Podsumowanie zajęć </w:t>
      </w:r>
    </w:p>
    <w:p w:rsidR="005F6F43" w:rsidRPr="005F6F43" w:rsidRDefault="005F6F43" w:rsidP="00E951F8">
      <w:pPr>
        <w:jc w:val="both"/>
      </w:pPr>
      <w:r w:rsidRPr="005F6F43">
        <w:t xml:space="preserve">Prowadzący zbiera wszystkie kwestie, które były poruszane przez uczniów w trakcie spotkania, zachęcając uczniów do włączenia się w dyskusję na ten temat. </w:t>
      </w:r>
    </w:p>
    <w:p w:rsidR="005F6F43" w:rsidRPr="005F6F43" w:rsidRDefault="005F6F43" w:rsidP="00E951F8">
      <w:pPr>
        <w:jc w:val="both"/>
      </w:pPr>
      <w:r w:rsidRPr="005F6F43">
        <w:t xml:space="preserve"> Na koniec prowadzący przypomina adres strony internetowej: </w:t>
      </w:r>
    </w:p>
    <w:p w:rsidR="005F6F43" w:rsidRPr="005F6F43" w:rsidRDefault="00E951F8" w:rsidP="00E951F8">
      <w:pPr>
        <w:jc w:val="both"/>
      </w:pPr>
      <w:hyperlink r:id="rId6" w:history="1">
        <w:r w:rsidR="005F6F43" w:rsidRPr="005F6F43">
          <w:rPr>
            <w:rStyle w:val="Hipercze"/>
          </w:rPr>
          <w:t>www.116111.pl</w:t>
        </w:r>
      </w:hyperlink>
      <w:r w:rsidR="005F6F43" w:rsidRPr="005F6F43">
        <w:t xml:space="preserve"> oraz numer darmowego ogólnopolskiego Telefonu Zaufania dla Dzieci </w:t>
      </w:r>
      <w:r w:rsidR="005F6F43" w:rsidRPr="005F6F43">
        <w:br/>
        <w:t xml:space="preserve">i młodzieży, gdzie razem z konsultantem można zastanowić się nad najlepszym wyjściem z trudnej sytuacji czy rozwiązaniem kłopotów. Prowadzący informuje uczniów, gdzie </w:t>
      </w:r>
      <w:r w:rsidR="005F6F43" w:rsidRPr="005F6F43">
        <w:br/>
        <w:t xml:space="preserve">w szkole dyżuruje psycholog i/lub pedagog, w jakich godzinach i jak można się z nim skontaktować. Przypomina również o sposobie kontaktu z nim samym (jeśli  prowadzącym jest wychowawca klasy). </w:t>
      </w:r>
    </w:p>
    <w:p w:rsidR="005F6F43" w:rsidRPr="005F6F43" w:rsidRDefault="005F6F43" w:rsidP="00E951F8">
      <w:pPr>
        <w:jc w:val="both"/>
      </w:pPr>
    </w:p>
    <w:p w:rsidR="005F6F43" w:rsidRPr="005F6F43" w:rsidRDefault="005F6F43" w:rsidP="005F6F43"/>
    <w:p w:rsidR="00B4390D" w:rsidRDefault="00B4390D"/>
    <w:sectPr w:rsidR="00B4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905"/>
    <w:multiLevelType w:val="hybridMultilevel"/>
    <w:tmpl w:val="7A28C8AC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793B138B"/>
    <w:multiLevelType w:val="hybridMultilevel"/>
    <w:tmpl w:val="9052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9F"/>
    <w:rsid w:val="005F6F43"/>
    <w:rsid w:val="00B4390D"/>
    <w:rsid w:val="00C91B9F"/>
    <w:rsid w:val="00E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16111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</dc:creator>
  <cp:keywords/>
  <dc:description/>
  <cp:lastModifiedBy>Poradnia2</cp:lastModifiedBy>
  <cp:revision>3</cp:revision>
  <dcterms:created xsi:type="dcterms:W3CDTF">2021-11-15T07:18:00Z</dcterms:created>
  <dcterms:modified xsi:type="dcterms:W3CDTF">2021-11-15T11:41:00Z</dcterms:modified>
</cp:coreProperties>
</file>